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5B" w:rsidRPr="0057555B" w:rsidRDefault="0057555B" w:rsidP="0057555B">
      <w:pPr>
        <w:pStyle w:val="a5"/>
        <w:jc w:val="right"/>
        <w:rPr>
          <w:rFonts w:ascii="Arial" w:hAnsi="Arial" w:cs="Arial"/>
        </w:rPr>
      </w:pPr>
      <w:r w:rsidRPr="0057555B">
        <w:rPr>
          <w:rStyle w:val="a4"/>
          <w:rFonts w:ascii="Arial" w:hAnsi="Arial" w:cs="Arial"/>
          <w:color w:val="444444"/>
        </w:rPr>
        <w:t>ОБЩЕСТВО С ОГРАНИЧЕННОЙ ОТВЕТСТВЕННОСТЬЮ</w:t>
      </w:r>
    </w:p>
    <w:p w:rsidR="0057555B" w:rsidRPr="0057555B" w:rsidRDefault="0057555B" w:rsidP="0057555B">
      <w:pPr>
        <w:pStyle w:val="a5"/>
        <w:jc w:val="right"/>
        <w:rPr>
          <w:rFonts w:ascii="Arial" w:hAnsi="Arial" w:cs="Arial"/>
        </w:rPr>
      </w:pPr>
      <w:r w:rsidRPr="0057555B">
        <w:rPr>
          <w:rStyle w:val="a4"/>
          <w:rFonts w:ascii="Arial" w:hAnsi="Arial" w:cs="Arial"/>
          <w:color w:val="444444"/>
        </w:rPr>
        <w:t> «Империал»</w:t>
      </w:r>
    </w:p>
    <w:p w:rsidR="0057555B" w:rsidRPr="0057555B" w:rsidRDefault="0057555B" w:rsidP="0057555B">
      <w:pPr>
        <w:pStyle w:val="a5"/>
        <w:jc w:val="right"/>
        <w:rPr>
          <w:rStyle w:val="a4"/>
          <w:rFonts w:ascii="Arial" w:hAnsi="Arial" w:cs="Arial"/>
          <w:color w:val="444444"/>
        </w:rPr>
      </w:pPr>
      <w:proofErr w:type="gramStart"/>
      <w:r w:rsidRPr="0057555B">
        <w:rPr>
          <w:rStyle w:val="a4"/>
          <w:rFonts w:ascii="Arial" w:hAnsi="Arial" w:cs="Arial"/>
          <w:color w:val="444444"/>
        </w:rPr>
        <w:t>П</w:t>
      </w:r>
      <w:proofErr w:type="gramEnd"/>
      <w:r w:rsidRPr="0057555B">
        <w:rPr>
          <w:rStyle w:val="a4"/>
          <w:rFonts w:ascii="Arial" w:hAnsi="Arial" w:cs="Arial"/>
          <w:color w:val="444444"/>
        </w:rPr>
        <w:t xml:space="preserve"> Р И К А З  № 1</w:t>
      </w:r>
    </w:p>
    <w:p w:rsidR="0057555B" w:rsidRPr="0057555B" w:rsidRDefault="0057555B" w:rsidP="0057555B">
      <w:pPr>
        <w:pStyle w:val="a5"/>
        <w:jc w:val="right"/>
        <w:rPr>
          <w:rFonts w:ascii="Arial" w:hAnsi="Arial" w:cs="Arial"/>
        </w:rPr>
      </w:pPr>
    </w:p>
    <w:p w:rsidR="0057555B" w:rsidRPr="0057555B" w:rsidRDefault="0057555B" w:rsidP="0057555B">
      <w:pPr>
        <w:pStyle w:val="a5"/>
        <w:jc w:val="right"/>
        <w:rPr>
          <w:rFonts w:ascii="Arial" w:hAnsi="Arial" w:cs="Arial"/>
        </w:rPr>
      </w:pPr>
      <w:r w:rsidRPr="0057555B">
        <w:rPr>
          <w:rFonts w:ascii="Arial" w:hAnsi="Arial" w:cs="Arial"/>
        </w:rPr>
        <w:t> _______________2.__года</w:t>
      </w:r>
    </w:p>
    <w:p w:rsidR="0057555B" w:rsidRPr="0057555B" w:rsidRDefault="0057555B" w:rsidP="0057555B">
      <w:pPr>
        <w:pStyle w:val="a5"/>
        <w:jc w:val="right"/>
        <w:rPr>
          <w:rFonts w:ascii="Arial" w:hAnsi="Arial" w:cs="Arial"/>
        </w:rPr>
      </w:pPr>
      <w:r w:rsidRPr="0057555B">
        <w:rPr>
          <w:rFonts w:ascii="Arial" w:hAnsi="Arial" w:cs="Arial"/>
        </w:rPr>
        <w:t>        г. Кольчугино 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                                                          </w:t>
      </w:r>
    </w:p>
    <w:p w:rsidR="0057555B" w:rsidRDefault="0057555B" w:rsidP="0057555B">
      <w:pPr>
        <w:pStyle w:val="a5"/>
        <w:jc w:val="center"/>
        <w:rPr>
          <w:rStyle w:val="a4"/>
          <w:rFonts w:ascii="Arial" w:hAnsi="Arial" w:cs="Arial"/>
          <w:color w:val="444444"/>
          <w:sz w:val="17"/>
          <w:szCs w:val="17"/>
        </w:rPr>
      </w:pPr>
      <w:r w:rsidRPr="0057555B">
        <w:rPr>
          <w:rStyle w:val="a4"/>
          <w:rFonts w:ascii="Arial" w:hAnsi="Arial" w:cs="Arial"/>
          <w:color w:val="444444"/>
          <w:sz w:val="17"/>
          <w:szCs w:val="17"/>
        </w:rPr>
        <w:t>«Об обеспечении экологической безопасности на предприятии»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</w:p>
    <w:p w:rsid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 xml:space="preserve">              </w:t>
      </w:r>
      <w:proofErr w:type="gramStart"/>
      <w:r w:rsidRPr="0057555B">
        <w:rPr>
          <w:rFonts w:ascii="Arial" w:hAnsi="Arial" w:cs="Arial"/>
        </w:rPr>
        <w:t>В соответствии  с  Федеральным законом «Об охране окружающей среды» № 7-ФЗ от 10.01.2002 г., Федеральным законом «О санитарно-эпидемиологическом благополучии населения» № 52-ФЗ от 30.03.1999 г., ст. 15 Федерального закона «Об отходах производства и потребления» № 89-ФЗ от 24.06.1998 г., реализацией Постановления Правительства РФ от 20.05.1999 г № 556 «Об утверждении Положения о лицензировании деятельности по обращению с опасными отходами»</w:t>
      </w:r>
      <w:proofErr w:type="gramEnd"/>
    </w:p>
    <w:p w:rsidR="0057555B" w:rsidRPr="0057555B" w:rsidRDefault="0057555B" w:rsidP="0057555B">
      <w:pPr>
        <w:pStyle w:val="a5"/>
        <w:rPr>
          <w:rFonts w:ascii="Arial" w:hAnsi="Arial" w:cs="Arial"/>
        </w:rPr>
      </w:pPr>
    </w:p>
    <w:p w:rsidR="0057555B" w:rsidRDefault="0057555B" w:rsidP="0057555B">
      <w:pPr>
        <w:pStyle w:val="a5"/>
        <w:rPr>
          <w:rStyle w:val="a4"/>
          <w:rFonts w:ascii="Arial" w:hAnsi="Arial" w:cs="Arial"/>
          <w:color w:val="444444"/>
          <w:sz w:val="17"/>
          <w:szCs w:val="17"/>
        </w:rPr>
      </w:pPr>
      <w:r w:rsidRPr="0057555B">
        <w:rPr>
          <w:rFonts w:ascii="Arial" w:hAnsi="Arial" w:cs="Arial"/>
        </w:rPr>
        <w:t> </w:t>
      </w:r>
      <w:proofErr w:type="gramStart"/>
      <w:r w:rsidRPr="0057555B">
        <w:rPr>
          <w:rStyle w:val="a4"/>
          <w:rFonts w:ascii="Arial" w:hAnsi="Arial" w:cs="Arial"/>
          <w:color w:val="444444"/>
          <w:sz w:val="17"/>
          <w:szCs w:val="17"/>
        </w:rPr>
        <w:t>П</w:t>
      </w:r>
      <w:proofErr w:type="gramEnd"/>
      <w:r w:rsidRPr="0057555B">
        <w:rPr>
          <w:rStyle w:val="a4"/>
          <w:rFonts w:ascii="Arial" w:hAnsi="Arial" w:cs="Arial"/>
          <w:color w:val="444444"/>
          <w:sz w:val="17"/>
          <w:szCs w:val="17"/>
        </w:rPr>
        <w:t xml:space="preserve"> Р И К А З Ы В А Ю: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bookmarkStart w:id="0" w:name="_GoBack"/>
      <w:bookmarkEnd w:id="0"/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Style w:val="a4"/>
          <w:rFonts w:ascii="Arial" w:hAnsi="Arial" w:cs="Arial"/>
          <w:color w:val="444444"/>
          <w:sz w:val="17"/>
          <w:szCs w:val="17"/>
        </w:rPr>
        <w:t xml:space="preserve">             </w:t>
      </w:r>
      <w:r w:rsidRPr="0057555B">
        <w:rPr>
          <w:rFonts w:ascii="Arial" w:hAnsi="Arial" w:cs="Arial"/>
        </w:rPr>
        <w:t>1</w:t>
      </w:r>
      <w:r w:rsidRPr="0057555B">
        <w:rPr>
          <w:rStyle w:val="a4"/>
          <w:rFonts w:ascii="Arial" w:hAnsi="Arial" w:cs="Arial"/>
          <w:color w:val="444444"/>
          <w:sz w:val="17"/>
          <w:szCs w:val="17"/>
        </w:rPr>
        <w:t xml:space="preserve"> </w:t>
      </w:r>
      <w:r w:rsidRPr="0057555B">
        <w:rPr>
          <w:rFonts w:ascii="Arial" w:hAnsi="Arial" w:cs="Arial"/>
        </w:rPr>
        <w:t>Инженеру-экологу Ивановой П.П. разработать, представить на утверждение до ______________200__ г.: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   Положение о контроле в области обращения с отходами производства и потребления;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Порядок организации сбора, хранения, утилизации и вывоза отходов производства и потребления;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   Программу производственного экологического контроля;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График мероприятий по проведению производственного экологического контроля в ООО «Империал»;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Технологические регламенты и инструкции по экологической безопасности согласно «Списка…», утвержденного __________ года.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   Программу вводного инструктажа по охране окружающей среды;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   Программу первичного инструктажа на рабочем месте по экологической безопасности.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 xml:space="preserve">1.1 Ввести в действие вышеперечисленные документы с ___________ </w:t>
      </w:r>
      <w:proofErr w:type="gramStart"/>
      <w:r w:rsidRPr="0057555B">
        <w:rPr>
          <w:rFonts w:ascii="Arial" w:hAnsi="Arial" w:cs="Arial"/>
        </w:rPr>
        <w:t>г</w:t>
      </w:r>
      <w:proofErr w:type="gramEnd"/>
      <w:r w:rsidRPr="0057555B">
        <w:rPr>
          <w:rFonts w:ascii="Arial" w:hAnsi="Arial" w:cs="Arial"/>
        </w:rPr>
        <w:t>..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2</w:t>
      </w:r>
      <w:proofErr w:type="gramStart"/>
      <w:r w:rsidRPr="0057555B">
        <w:rPr>
          <w:rFonts w:ascii="Arial" w:hAnsi="Arial" w:cs="Arial"/>
        </w:rPr>
        <w:t>  П</w:t>
      </w:r>
      <w:proofErr w:type="gramEnd"/>
      <w:r w:rsidRPr="0057555B">
        <w:rPr>
          <w:rFonts w:ascii="Arial" w:hAnsi="Arial" w:cs="Arial"/>
        </w:rPr>
        <w:t>ринять следующий порядок проведения инструктажей по экологической безопасности: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2.1 Инженеру-экологу Ивановой П.П. проводить: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-   вводный инструктаж по экологической безопасности со всеми вновь принимаемыми на работу независимо от их образования, стажа работы по данной профессии или должности;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первичный, повторный, внеплановый, целевой инструктажи на рабочем месте с вновь принятыми работниками, переводимыми из одного подразделения в другое, с работниками, выполняющими новую для них работу.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proofErr w:type="gramStart"/>
      <w:r w:rsidRPr="0057555B">
        <w:rPr>
          <w:rFonts w:ascii="Arial" w:hAnsi="Arial" w:cs="Arial"/>
        </w:rPr>
        <w:t>2.1.1 Первичный инструктаж на рабочем месте по экологической безопасности проводить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окружающей среды, локальных нормативных актов ООО «Империал», инструкций по экологической безопасности, технической и эксплуатационной документации, на основании типовой программы (Приложение 1).</w:t>
      </w:r>
      <w:proofErr w:type="gramEnd"/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2.2 Мастерам и начальникам участков: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2.2.1Внеплановый инструктаж проводить индивидуально или с группой работников: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при введении в действие новых или изменении законодательных и иных нормативных правовых актов, содержащих требования охраны окружающей среды, а также стандартов, правил, инструкций по экологической безопасности и изменений к ним;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при нарушении работниками требований экологической безопасности, если нарушения могли создать или создали реальную угрозу наступления тяжких последствий (загрязнение окружающей среды, авария и т.п.);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при изменении технологических процессов, замене, модернизации оборудования, исходного сырья, материалов и других факторов, влияющих на экологическую безопасность;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lastRenderedPageBreak/>
        <w:t> - по требованию должностных лиц органов государственного надзора и контроля.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2.2.2 Целевой инструктаж проводить при выполнении разовых работ, при ликвидации последствий, стихийных бедствий.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2.2.3 Объем и содержание  внепланового, целевого инструктажей определять в каждом конкретном случае, в зависимости от причин и обстоятельств, вызвавших необходимость его проведения.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2.3 Проведение всех инструктажей по экологической безопасности регистрировать в соответствующих журналах регистрации инструктажей с указанием подписи инструктируемого и инструктирующего, а также даты проведения инструктажа (Приложение 2). 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3 Инженеру-экологу Ивановой П.П. обеспечить: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наличие необходимых документов по вопросам окружающей среды согласно Приложению 3 до _____________________</w:t>
      </w:r>
      <w:proofErr w:type="gramStart"/>
      <w:r w:rsidRPr="0057555B">
        <w:rPr>
          <w:rFonts w:ascii="Arial" w:hAnsi="Arial" w:cs="Arial"/>
        </w:rPr>
        <w:t>г</w:t>
      </w:r>
      <w:proofErr w:type="gramEnd"/>
      <w:r w:rsidRPr="0057555B">
        <w:rPr>
          <w:rFonts w:ascii="Arial" w:hAnsi="Arial" w:cs="Arial"/>
        </w:rPr>
        <w:t>.;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- учет первичной документации по проведению мероприятий производственного экологического контроля (включая акты, протоколы, результаты проведения инструментальных замеров состояния атмосферного воздуха, санитарно-защитной зоны, на рабочих местах).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4</w:t>
      </w:r>
      <w:proofErr w:type="gramStart"/>
      <w:r w:rsidRPr="0057555B">
        <w:rPr>
          <w:rFonts w:ascii="Arial" w:hAnsi="Arial" w:cs="Arial"/>
        </w:rPr>
        <w:t xml:space="preserve"> Н</w:t>
      </w:r>
      <w:proofErr w:type="gramEnd"/>
      <w:r w:rsidRPr="0057555B">
        <w:rPr>
          <w:rFonts w:ascii="Arial" w:hAnsi="Arial" w:cs="Arial"/>
        </w:rPr>
        <w:t>а время отсутствия инженера-эколога Ивановой П.П. лицом, ответственным за проведение производственного экологического контроля возложить на инженера по охране труда – Петрова И.И..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 xml:space="preserve"> 5 </w:t>
      </w:r>
      <w:proofErr w:type="gramStart"/>
      <w:r w:rsidRPr="0057555B">
        <w:rPr>
          <w:rFonts w:ascii="Arial" w:hAnsi="Arial" w:cs="Arial"/>
        </w:rPr>
        <w:t>Контроль за</w:t>
      </w:r>
      <w:proofErr w:type="gramEnd"/>
      <w:r w:rsidRPr="0057555B">
        <w:rPr>
          <w:rFonts w:ascii="Arial" w:hAnsi="Arial" w:cs="Arial"/>
        </w:rPr>
        <w:t xml:space="preserve"> исполнением настоящего приказа оставляю за собой.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   Генеральный директор                                                                              С.С. Сидоров</w:t>
      </w:r>
    </w:p>
    <w:p w:rsidR="0057555B" w:rsidRPr="0057555B" w:rsidRDefault="0057555B" w:rsidP="0057555B">
      <w:pPr>
        <w:pStyle w:val="a5"/>
        <w:rPr>
          <w:rFonts w:ascii="Arial" w:hAnsi="Arial" w:cs="Arial"/>
        </w:rPr>
      </w:pPr>
      <w:r w:rsidRPr="0057555B"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</w:t>
      </w:r>
    </w:p>
    <w:p w:rsidR="0057555B" w:rsidRDefault="0057555B" w:rsidP="0057555B">
      <w:pPr>
        <w:pStyle w:val="a3"/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</w:p>
    <w:p w:rsidR="0057555B" w:rsidRDefault="0057555B" w:rsidP="0057555B">
      <w:pPr>
        <w:pStyle w:val="a3"/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</w:p>
    <w:p w:rsidR="0057555B" w:rsidRDefault="0057555B" w:rsidP="0057555B">
      <w:pPr>
        <w:pStyle w:val="a3"/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 xml:space="preserve"> Ознакомлены: _________________  П.П. Иванова                                 </w:t>
      </w:r>
    </w:p>
    <w:p w:rsidR="0057555B" w:rsidRDefault="0057555B" w:rsidP="0057555B">
      <w:pPr>
        <w:pStyle w:val="a3"/>
        <w:shd w:val="clear" w:color="auto" w:fill="FFFFFF"/>
        <w:rPr>
          <w:rFonts w:ascii="Tahoma" w:hAnsi="Tahoma" w:cs="Tahoma"/>
          <w:color w:val="444444"/>
          <w:sz w:val="17"/>
          <w:szCs w:val="17"/>
        </w:rPr>
      </w:pPr>
      <w:r>
        <w:rPr>
          <w:rFonts w:ascii="Tahoma" w:hAnsi="Tahoma" w:cs="Tahoma"/>
          <w:color w:val="444444"/>
          <w:sz w:val="17"/>
          <w:szCs w:val="17"/>
        </w:rPr>
        <w:t>           </w:t>
      </w:r>
      <w:r>
        <w:rPr>
          <w:rFonts w:ascii="Tahoma" w:hAnsi="Tahoma" w:cs="Tahoma"/>
          <w:color w:val="444444"/>
          <w:sz w:val="17"/>
          <w:szCs w:val="17"/>
        </w:rPr>
        <w:t xml:space="preserve">            </w:t>
      </w:r>
      <w:r>
        <w:rPr>
          <w:rFonts w:ascii="Tahoma" w:hAnsi="Tahoma" w:cs="Tahoma"/>
          <w:color w:val="444444"/>
          <w:sz w:val="17"/>
          <w:szCs w:val="17"/>
        </w:rPr>
        <w:t> _________________  И.И. Петров</w:t>
      </w:r>
    </w:p>
    <w:p w:rsidR="00596546" w:rsidRDefault="00596546"/>
    <w:sectPr w:rsidR="0059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D8"/>
    <w:rsid w:val="0057555B"/>
    <w:rsid w:val="00596546"/>
    <w:rsid w:val="00B1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55B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5B"/>
    <w:rPr>
      <w:b/>
      <w:bCs/>
    </w:rPr>
  </w:style>
  <w:style w:type="paragraph" w:styleId="a5">
    <w:name w:val="No Spacing"/>
    <w:uiPriority w:val="1"/>
    <w:qFormat/>
    <w:rsid w:val="005755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55B"/>
    <w:pPr>
      <w:spacing w:after="150" w:line="33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555B"/>
    <w:rPr>
      <w:b/>
      <w:bCs/>
    </w:rPr>
  </w:style>
  <w:style w:type="paragraph" w:styleId="a5">
    <w:name w:val="No Spacing"/>
    <w:uiPriority w:val="1"/>
    <w:qFormat/>
    <w:rsid w:val="00575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2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970">
              <w:marLeft w:val="0"/>
              <w:marRight w:val="0"/>
              <w:marTop w:val="0"/>
              <w:marBottom w:val="150"/>
              <w:divBdr>
                <w:top w:val="single" w:sz="6" w:space="11" w:color="E0E6EA"/>
                <w:left w:val="single" w:sz="6" w:space="11" w:color="E0E6EA"/>
                <w:bottom w:val="single" w:sz="6" w:space="11" w:color="E0E6EA"/>
                <w:right w:val="single" w:sz="6" w:space="11" w:color="E0E6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2014-09-23T04:00:00Z</dcterms:created>
  <dcterms:modified xsi:type="dcterms:W3CDTF">2014-09-23T04:01:00Z</dcterms:modified>
</cp:coreProperties>
</file>